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F0" w:rsidRDefault="00E67BF0" w:rsidP="00E67BF0">
      <w:pPr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Intestazione Ospedale</w:t>
      </w:r>
    </w:p>
    <w:p w:rsidR="00E67BF0" w:rsidRDefault="00E67BF0" w:rsidP="00E67BF0">
      <w:pPr>
        <w:pStyle w:val="Corpodeltesto2"/>
        <w:jc w:val="left"/>
        <w:rPr>
          <w:rFonts w:ascii="Times New Roman" w:hAnsi="Times New Roman"/>
        </w:rPr>
      </w:pPr>
    </w:p>
    <w:p w:rsidR="00E67BF0" w:rsidRDefault="00E67BF0" w:rsidP="00E67BF0">
      <w:pPr>
        <w:pStyle w:val="Corpodeltesto2"/>
        <w:rPr>
          <w:rFonts w:ascii="Times New Roman" w:hAnsi="Times New Roman"/>
        </w:rPr>
      </w:pPr>
      <w:r>
        <w:rPr>
          <w:rFonts w:ascii="Times New Roman" w:hAnsi="Times New Roman"/>
        </w:rPr>
        <w:t>CONSENSO INFORMATO</w:t>
      </w:r>
    </w:p>
    <w:p w:rsidR="00E67BF0" w:rsidRDefault="00E67BF0" w:rsidP="00E67BF0">
      <w:pPr>
        <w:pStyle w:val="Corpodeltesto2"/>
        <w:rPr>
          <w:rFonts w:ascii="Times New Roman" w:hAnsi="Times New Roman"/>
        </w:rPr>
      </w:pPr>
      <w:r>
        <w:rPr>
          <w:rFonts w:ascii="Times New Roman" w:hAnsi="Times New Roman"/>
        </w:rPr>
        <w:t>PER EMODINAMICA E CARDIOLOGIA INTERVENTISTICA</w:t>
      </w:r>
    </w:p>
    <w:p w:rsidR="00E67BF0" w:rsidRDefault="00E67BF0" w:rsidP="00E67BF0">
      <w:pPr>
        <w:pStyle w:val="Corpodeltesto2"/>
        <w:jc w:val="both"/>
        <w:rPr>
          <w:rFonts w:ascii="Times New Roman" w:hAnsi="Times New Roman"/>
          <w:sz w:val="22"/>
        </w:rPr>
      </w:pPr>
    </w:p>
    <w:p w:rsidR="00E67BF0" w:rsidRDefault="00E67BF0" w:rsidP="00E67BF0">
      <w:pPr>
        <w:pStyle w:val="Corpodeltesto"/>
        <w:rPr>
          <w:i/>
          <w:iCs/>
        </w:rPr>
      </w:pPr>
      <w:r>
        <w:rPr>
          <w:i/>
          <w:iCs/>
        </w:rPr>
        <w:t xml:space="preserve">Lo scopo del presente modulo è </w:t>
      </w:r>
      <w:proofErr w:type="gramStart"/>
      <w:r>
        <w:rPr>
          <w:i/>
          <w:iCs/>
        </w:rPr>
        <w:t>quello di</w:t>
      </w:r>
      <w:proofErr w:type="gramEnd"/>
      <w:r>
        <w:rPr>
          <w:i/>
          <w:iCs/>
        </w:rPr>
        <w:t xml:space="preserve"> informarla sul rischio-beneficio relativo alla procedura di valvuloplastica mitralica percutanea, </w:t>
      </w:r>
      <w:r>
        <w:rPr>
          <w:i/>
          <w:iCs/>
          <w:szCs w:val="22"/>
        </w:rPr>
        <w:t xml:space="preserve">a cui è stata posta indicazione dopo esame diagnostico. </w:t>
      </w:r>
      <w:r>
        <w:rPr>
          <w:i/>
          <w:iCs/>
        </w:rPr>
        <w:t xml:space="preserve"> E’ importante leggere con attenzione il presente modulo ed esporre qualsiasi domanda </w:t>
      </w:r>
      <w:proofErr w:type="gramStart"/>
      <w:r>
        <w:rPr>
          <w:i/>
          <w:iCs/>
        </w:rPr>
        <w:t>relativa alla</w:t>
      </w:r>
      <w:proofErr w:type="gramEnd"/>
      <w:r>
        <w:rPr>
          <w:i/>
          <w:iCs/>
        </w:rPr>
        <w:t xml:space="preserve"> procedura.</w:t>
      </w:r>
    </w:p>
    <w:p w:rsidR="00E67BF0" w:rsidRDefault="00E67BF0" w:rsidP="00E67BF0">
      <w:pPr>
        <w:pStyle w:val="Corpodeltesto"/>
        <w:rPr>
          <w:i/>
          <w:iCs/>
        </w:rPr>
      </w:pPr>
    </w:p>
    <w:p w:rsidR="00E67BF0" w:rsidRDefault="00E67BF0" w:rsidP="00E67BF0">
      <w:pPr>
        <w:pStyle w:val="Corpodeltesto2"/>
      </w:pPr>
      <w:r>
        <w:t>Valvuloplastica mitralica percutanea</w:t>
      </w:r>
    </w:p>
    <w:p w:rsidR="00E67BF0" w:rsidRDefault="00E67BF0" w:rsidP="00E67BF0">
      <w:pPr>
        <w:pStyle w:val="Corpodeltesto2"/>
      </w:pPr>
    </w:p>
    <w:p w:rsidR="00E67BF0" w:rsidRDefault="00E67BF0" w:rsidP="00E67BF0">
      <w:pPr>
        <w:pStyle w:val="NormaleWeb"/>
        <w:spacing w:before="0" w:beforeAutospacing="0" w:after="0" w:afterAutospacing="0"/>
        <w:jc w:val="both"/>
        <w:rPr>
          <w:b/>
          <w:bCs/>
          <w:i/>
          <w:iCs/>
          <w:color w:val="auto"/>
          <w:szCs w:val="20"/>
        </w:rPr>
      </w:pPr>
      <w:r>
        <w:rPr>
          <w:b/>
          <w:bCs/>
          <w:i/>
          <w:iCs/>
          <w:color w:val="auto"/>
          <w:szCs w:val="20"/>
        </w:rPr>
        <w:t>Che cosa è e come si esegue</w:t>
      </w:r>
    </w:p>
    <w:p w:rsidR="00E67BF0" w:rsidRDefault="00E67BF0" w:rsidP="00E67BF0">
      <w:pPr>
        <w:pStyle w:val="Corpodeltesto"/>
      </w:pPr>
      <w:r>
        <w:t xml:space="preserve">La valvuloplastica mitralica </w:t>
      </w:r>
      <w:proofErr w:type="spellStart"/>
      <w:r>
        <w:t>transluminale</w:t>
      </w:r>
      <w:proofErr w:type="spellEnd"/>
      <w:r>
        <w:t xml:space="preserve"> percutanea (VMTP) è una procedura utilizzata per il trattamento della stenosi mitralica mediante un catetere a palloncino.  Tale intervento </w:t>
      </w:r>
      <w:proofErr w:type="gramStart"/>
      <w:r>
        <w:t>viene</w:t>
      </w:r>
      <w:proofErr w:type="gramEnd"/>
      <w:r>
        <w:t xml:space="preserve"> eseguito in anestesia locale inserendo un catetere in un’arteria femorale ed un altro nella vena femorale destra. Dall’accesso venoso il catetere </w:t>
      </w:r>
      <w:proofErr w:type="gramStart"/>
      <w:r>
        <w:t>verrà</w:t>
      </w:r>
      <w:proofErr w:type="gramEnd"/>
      <w:r>
        <w:t xml:space="preserve"> avanzato dalla vena femorale destra sino al cuore e con una tecnica speciale definita puntura </w:t>
      </w:r>
      <w:proofErr w:type="spellStart"/>
      <w:r>
        <w:t>transettale</w:t>
      </w:r>
      <w:proofErr w:type="spellEnd"/>
      <w:r>
        <w:t xml:space="preserve"> si passerà con il catetere dalla parte di destra alla parte di sinistra del cuore. Si avanzerà nel catetere una guida di metallo e su questa guida di metallo si avanzerà</w:t>
      </w:r>
      <w:proofErr w:type="gramStart"/>
      <w:r>
        <w:t xml:space="preserve">  </w:t>
      </w:r>
      <w:proofErr w:type="gramEnd"/>
      <w:r>
        <w:t xml:space="preserve">un palloncino che verrà gonfiato per pochi secondi a livello della valvola mitralica per allargarla. Al termine della procedura misurando le pressioni e controllando con l’ecografia si valuterà la necessità di </w:t>
      </w:r>
      <w:proofErr w:type="gramStart"/>
      <w:r>
        <w:t>effettuare</w:t>
      </w:r>
      <w:proofErr w:type="gramEnd"/>
      <w:r>
        <w:t xml:space="preserve"> eventuali ulteriori gonfiaggi. Se il risultato appare buono uno o due gonfiaggi del pallone saranno sufficienti e i cateteri </w:t>
      </w:r>
      <w:proofErr w:type="gramStart"/>
      <w:r>
        <w:t>verranno</w:t>
      </w:r>
      <w:proofErr w:type="gramEnd"/>
      <w:r>
        <w:t xml:space="preserve"> rimossi e verrà applicata una pressione manuale a livello dell’inguine per garantire l’emostasi.</w:t>
      </w:r>
    </w:p>
    <w:p w:rsidR="00E67BF0" w:rsidRDefault="00E67BF0" w:rsidP="00E67BF0">
      <w:pPr>
        <w:jc w:val="both"/>
        <w:rPr>
          <w:rFonts w:ascii="Times New Roman" w:hAnsi="Times New Roman"/>
          <w:b/>
          <w:bCs/>
          <w:szCs w:val="20"/>
          <w:u w:val="single"/>
        </w:rPr>
      </w:pPr>
    </w:p>
    <w:p w:rsidR="00E67BF0" w:rsidRDefault="00E67BF0" w:rsidP="00E67BF0">
      <w:pPr>
        <w:jc w:val="both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b/>
          <w:bCs/>
          <w:i/>
          <w:iCs/>
          <w:szCs w:val="20"/>
        </w:rPr>
        <w:t>Alternative</w:t>
      </w:r>
    </w:p>
    <w:p w:rsidR="00E67BF0" w:rsidRDefault="00E67BF0" w:rsidP="00E67BF0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Alternativa alla VMTP è la correzione chirurgica della patologia mitralica o con la </w:t>
      </w:r>
      <w:r>
        <w:rPr>
          <w:rFonts w:ascii="Times New Roman" w:hAnsi="Times New Roman"/>
          <w:i/>
          <w:iCs/>
          <w:szCs w:val="20"/>
        </w:rPr>
        <w:t>commissurotomia</w:t>
      </w:r>
      <w:r>
        <w:rPr>
          <w:rFonts w:ascii="Times New Roman" w:hAnsi="Times New Roman"/>
          <w:szCs w:val="20"/>
        </w:rPr>
        <w:t xml:space="preserve"> o con la so</w:t>
      </w:r>
      <w:r>
        <w:rPr>
          <w:rFonts w:ascii="Times New Roman" w:hAnsi="Times New Roman"/>
          <w:i/>
          <w:iCs/>
          <w:szCs w:val="20"/>
        </w:rPr>
        <w:t>stituzione valvolare</w:t>
      </w:r>
      <w:r>
        <w:rPr>
          <w:rFonts w:ascii="Times New Roman" w:hAnsi="Times New Roman"/>
          <w:szCs w:val="20"/>
        </w:rPr>
        <w:t xml:space="preserve">. Solitamente per gravi alterazioni della valvola (calcificazioni </w:t>
      </w:r>
      <w:proofErr w:type="gramStart"/>
      <w:r>
        <w:rPr>
          <w:rFonts w:ascii="Times New Roman" w:hAnsi="Times New Roman"/>
          <w:szCs w:val="20"/>
        </w:rPr>
        <w:t>massive</w:t>
      </w:r>
      <w:proofErr w:type="gramEnd"/>
      <w:r>
        <w:rPr>
          <w:rFonts w:ascii="Times New Roman" w:hAnsi="Times New Roman"/>
          <w:szCs w:val="20"/>
        </w:rPr>
        <w:t xml:space="preserve">, insufficienza moderato-severa) e dell’apparato </w:t>
      </w:r>
      <w:proofErr w:type="spellStart"/>
      <w:r>
        <w:rPr>
          <w:rFonts w:ascii="Times New Roman" w:hAnsi="Times New Roman"/>
          <w:szCs w:val="20"/>
        </w:rPr>
        <w:t>sottovalvolare</w:t>
      </w:r>
      <w:proofErr w:type="spellEnd"/>
      <w:r>
        <w:rPr>
          <w:rFonts w:ascii="Times New Roman" w:hAnsi="Times New Roman"/>
          <w:szCs w:val="20"/>
        </w:rPr>
        <w:t xml:space="preserve"> è indicata la sostituzione chirurgica della valvola. Reale </w:t>
      </w:r>
      <w:proofErr w:type="gramStart"/>
      <w:r>
        <w:rPr>
          <w:rFonts w:ascii="Times New Roman" w:hAnsi="Times New Roman"/>
          <w:szCs w:val="20"/>
        </w:rPr>
        <w:t>alternativa</w:t>
      </w:r>
      <w:proofErr w:type="gramEnd"/>
      <w:r>
        <w:rPr>
          <w:rFonts w:ascii="Times New Roman" w:hAnsi="Times New Roman"/>
          <w:szCs w:val="20"/>
        </w:rPr>
        <w:t xml:space="preserve"> alla VMTP è quindi la commissurotomia chirurgica, che però è notevolmente più invasiva, comporta maggiori rischi (operatori) e fornisce risultati a distanza simili a quelli della procedura percutanea. Quest’ultima pertanto è il trattamento di scelta della stenosi mitralica, </w:t>
      </w:r>
      <w:proofErr w:type="gramStart"/>
      <w:r>
        <w:rPr>
          <w:rFonts w:ascii="Times New Roman" w:hAnsi="Times New Roman"/>
          <w:szCs w:val="20"/>
        </w:rPr>
        <w:t>a meno che</w:t>
      </w:r>
      <w:proofErr w:type="gramEnd"/>
      <w:r>
        <w:rPr>
          <w:rFonts w:ascii="Times New Roman" w:hAnsi="Times New Roman"/>
          <w:szCs w:val="20"/>
        </w:rPr>
        <w:t xml:space="preserve"> non sussista l’indicazione a sostituire la valvola chirurgicamente (valvola massivamente calcifica, necessità a trattare altre valvole cardiache, </w:t>
      </w:r>
      <w:proofErr w:type="spellStart"/>
      <w:r>
        <w:rPr>
          <w:rFonts w:ascii="Times New Roman" w:hAnsi="Times New Roman"/>
          <w:szCs w:val="20"/>
        </w:rPr>
        <w:t>etc</w:t>
      </w:r>
      <w:proofErr w:type="spellEnd"/>
      <w:r>
        <w:rPr>
          <w:rFonts w:ascii="Times New Roman" w:hAnsi="Times New Roman"/>
          <w:szCs w:val="20"/>
        </w:rPr>
        <w:t>).</w:t>
      </w:r>
    </w:p>
    <w:p w:rsidR="00E67BF0" w:rsidRDefault="00E67BF0" w:rsidP="00E67BF0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Il paziente sottoposto a VMTP ha la possibilità di camminare e muoversi a circa </w:t>
      </w:r>
      <w:proofErr w:type="gramStart"/>
      <w:r>
        <w:rPr>
          <w:rFonts w:ascii="Times New Roman" w:hAnsi="Times New Roman"/>
          <w:szCs w:val="20"/>
        </w:rPr>
        <w:t>12</w:t>
      </w:r>
      <w:proofErr w:type="gramEnd"/>
      <w:r>
        <w:rPr>
          <w:rFonts w:ascii="Times New Roman" w:hAnsi="Times New Roman"/>
          <w:szCs w:val="20"/>
        </w:rPr>
        <w:t xml:space="preserve"> ore dalla procedura e di essere dimesso precocemente. </w:t>
      </w:r>
    </w:p>
    <w:p w:rsidR="00E67BF0" w:rsidRDefault="00E67BF0" w:rsidP="00E67BF0">
      <w:pPr>
        <w:jc w:val="both"/>
        <w:rPr>
          <w:rFonts w:ascii="Times New Roman" w:hAnsi="Times New Roman"/>
          <w:szCs w:val="20"/>
        </w:rPr>
      </w:pPr>
    </w:p>
    <w:p w:rsidR="00E67BF0" w:rsidRDefault="00E67BF0" w:rsidP="00E67BF0">
      <w:pPr>
        <w:jc w:val="both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b/>
          <w:i/>
          <w:iCs/>
          <w:szCs w:val="20"/>
        </w:rPr>
        <w:t>Rischi</w:t>
      </w:r>
      <w:r>
        <w:rPr>
          <w:rFonts w:ascii="Times New Roman" w:hAnsi="Times New Roman"/>
          <w:i/>
          <w:iCs/>
          <w:szCs w:val="20"/>
        </w:rPr>
        <w:t xml:space="preserve"> </w:t>
      </w:r>
    </w:p>
    <w:p w:rsidR="00E67BF0" w:rsidRDefault="00E67BF0" w:rsidP="00E67BF0">
      <w:pP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 xml:space="preserve">In sede di puntura femorale, possono verificarsi emorragie minori (ematoma) e raramente (meno del 2% dei casi) emorragie maggiori che richiedono trasfusioni di sangue. Raramente (circa 0.5% dei casi) si possono verificare complicanze più gravi quali le perforazioni delle camere cardiache che richiedono un’aspirazione di sangue dal pericardio o </w:t>
      </w:r>
      <w:proofErr w:type="spellStart"/>
      <w:proofErr w:type="gramStart"/>
      <w:r>
        <w:rPr>
          <w:rFonts w:ascii="Times New Roman" w:hAnsi="Times New Roman"/>
          <w:szCs w:val="20"/>
        </w:rPr>
        <w:t>un’</w:t>
      </w:r>
      <w:proofErr w:type="gramEnd"/>
      <w:r>
        <w:rPr>
          <w:rFonts w:ascii="Times New Roman" w:hAnsi="Times New Roman"/>
          <w:szCs w:val="20"/>
        </w:rPr>
        <w:t>intervento</w:t>
      </w:r>
      <w:proofErr w:type="spellEnd"/>
      <w:r>
        <w:rPr>
          <w:rFonts w:ascii="Times New Roman" w:hAnsi="Times New Roman"/>
          <w:szCs w:val="20"/>
        </w:rPr>
        <w:t xml:space="preserve"> d’urgenza. </w:t>
      </w:r>
      <w:proofErr w:type="gramStart"/>
      <w:r>
        <w:rPr>
          <w:rFonts w:ascii="Times New Roman" w:hAnsi="Times New Roman"/>
          <w:szCs w:val="20"/>
        </w:rPr>
        <w:t>Nell’</w:t>
      </w:r>
      <w:proofErr w:type="gramEnd"/>
      <w:r>
        <w:rPr>
          <w:rFonts w:ascii="Times New Roman" w:hAnsi="Times New Roman"/>
          <w:szCs w:val="20"/>
        </w:rPr>
        <w:t xml:space="preserve">4-5% dei casi si può verificare un’insufficienza mitralica  grave che può richiedere l’intervento chirurgico d’urgenza o in elezione. Rarissimi sono i casi </w:t>
      </w:r>
      <w:proofErr w:type="gramStart"/>
      <w:r>
        <w:rPr>
          <w:rFonts w:ascii="Times New Roman" w:hAnsi="Times New Roman"/>
          <w:szCs w:val="20"/>
        </w:rPr>
        <w:t xml:space="preserve">di </w:t>
      </w:r>
      <w:proofErr w:type="gramEnd"/>
      <w:r>
        <w:rPr>
          <w:rFonts w:ascii="Times New Roman" w:hAnsi="Times New Roman"/>
          <w:szCs w:val="20"/>
        </w:rPr>
        <w:t xml:space="preserve">ictus o di infarto miocardio o morte. In una piccola percentuale di pazienti (5%) è possibile un insuccesso procedurale o per impossibilità a dilatare la valvola (valvole </w:t>
      </w:r>
      <w:proofErr w:type="spellStart"/>
      <w:r>
        <w:rPr>
          <w:rFonts w:ascii="Times New Roman" w:hAnsi="Times New Roman"/>
          <w:szCs w:val="20"/>
        </w:rPr>
        <w:t>fibro</w:t>
      </w:r>
      <w:proofErr w:type="spellEnd"/>
      <w:r>
        <w:rPr>
          <w:rFonts w:ascii="Times New Roman" w:hAnsi="Times New Roman"/>
          <w:szCs w:val="20"/>
        </w:rPr>
        <w:t xml:space="preserve">-elastiche o molto </w:t>
      </w:r>
      <w:proofErr w:type="spellStart"/>
      <w:r>
        <w:rPr>
          <w:rFonts w:ascii="Times New Roman" w:hAnsi="Times New Roman"/>
          <w:szCs w:val="20"/>
        </w:rPr>
        <w:t>calcifiche</w:t>
      </w:r>
      <w:proofErr w:type="spellEnd"/>
      <w:r>
        <w:rPr>
          <w:rFonts w:ascii="Times New Roman" w:hAnsi="Times New Roman"/>
          <w:szCs w:val="20"/>
        </w:rPr>
        <w:t xml:space="preserve">) o per impossibilità </w:t>
      </w:r>
      <w:proofErr w:type="gramStart"/>
      <w:r>
        <w:rPr>
          <w:rFonts w:ascii="Times New Roman" w:hAnsi="Times New Roman"/>
          <w:szCs w:val="20"/>
        </w:rPr>
        <w:t>ad</w:t>
      </w:r>
      <w:proofErr w:type="gramEnd"/>
      <w:r>
        <w:rPr>
          <w:rFonts w:ascii="Times New Roman" w:hAnsi="Times New Roman"/>
          <w:szCs w:val="20"/>
        </w:rPr>
        <w:t xml:space="preserve"> effettuare il cateterismo transattale (a causa di un atrio sinistro molto grande o in assenza di un accesso venoso femorale destro). Infine nel 5-10% dei casi si può verificare a distanza di tempo variabile dalla procedura (mesi-anni) un nuovo restringimento della valvola (</w:t>
      </w:r>
      <w:proofErr w:type="spellStart"/>
      <w:r>
        <w:rPr>
          <w:rFonts w:ascii="Times New Roman" w:hAnsi="Times New Roman"/>
          <w:szCs w:val="20"/>
        </w:rPr>
        <w:t>restenosi</w:t>
      </w:r>
      <w:proofErr w:type="spellEnd"/>
      <w:r>
        <w:rPr>
          <w:rFonts w:ascii="Times New Roman" w:hAnsi="Times New Roman"/>
          <w:szCs w:val="20"/>
        </w:rPr>
        <w:t>), che potrà essere comunque trattato o con una nuova VMTP o con l’intervento chirurgico.</w:t>
      </w:r>
    </w:p>
    <w:p w:rsidR="00E67BF0" w:rsidRDefault="00E67BF0" w:rsidP="00E67BF0">
      <w:pPr>
        <w:jc w:val="both"/>
        <w:rPr>
          <w:rFonts w:ascii="Times New Roman" w:hAnsi="Times New Roman"/>
          <w:b/>
          <w:szCs w:val="20"/>
        </w:rPr>
      </w:pPr>
    </w:p>
    <w:p w:rsidR="00E67BF0" w:rsidRDefault="00E67BF0" w:rsidP="00E67BF0">
      <w:pPr>
        <w:pStyle w:val="Corpodeltes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Conclusioni</w:t>
      </w:r>
    </w:p>
    <w:p w:rsidR="00E67BF0" w:rsidRDefault="00E67BF0" w:rsidP="00E67BF0">
      <w:pPr>
        <w:pStyle w:val="Corpodeltesto"/>
        <w:rPr>
          <w:i/>
          <w:iCs/>
          <w:color w:val="000000"/>
        </w:rPr>
      </w:pPr>
      <w:r>
        <w:rPr>
          <w:i/>
          <w:iCs/>
          <w:color w:val="000000"/>
        </w:rPr>
        <w:t xml:space="preserve">La sua firma sottoscritta indica che ha letto le informazioni sopra riportate, che </w:t>
      </w:r>
      <w:proofErr w:type="gramStart"/>
      <w:r>
        <w:rPr>
          <w:i/>
          <w:iCs/>
          <w:color w:val="000000"/>
        </w:rPr>
        <w:t>ha</w:t>
      </w:r>
      <w:proofErr w:type="gramEnd"/>
      <w:r>
        <w:rPr>
          <w:i/>
          <w:iCs/>
          <w:color w:val="000000"/>
        </w:rPr>
        <w:t xml:space="preserve"> ricevuto esaurienti risposte a tutte le domande effettuate, e che ha compreso il tipo ed il significato della procedura di valvuloplastica mitralica, i relativi rischi e benefici e le eventuali alternative, quali il proseguimento della</w:t>
      </w:r>
      <w:r>
        <w:rPr>
          <w:i/>
          <w:iCs/>
        </w:rPr>
        <w:t xml:space="preserve"> terapia medica o l’intervento chirurgico. Tali </w:t>
      </w:r>
      <w:proofErr w:type="gramStart"/>
      <w:r>
        <w:rPr>
          <w:i/>
          <w:iCs/>
        </w:rPr>
        <w:t>opzioni</w:t>
      </w:r>
      <w:proofErr w:type="gramEnd"/>
      <w:r>
        <w:rPr>
          <w:i/>
          <w:iCs/>
        </w:rPr>
        <w:t xml:space="preserve"> sono state discusse con lei ed è stato determinato che la valvuloplastica mitralica percutanea al momento attuale è l’opzione terapeutica più appropriata.</w:t>
      </w:r>
    </w:p>
    <w:p w:rsidR="00E67BF0" w:rsidRDefault="00E67BF0" w:rsidP="00E67BF0">
      <w:pPr>
        <w:pStyle w:val="Corpodeltesto"/>
        <w:rPr>
          <w:i/>
          <w:iCs/>
          <w:color w:val="000000"/>
        </w:rPr>
      </w:pPr>
      <w:r>
        <w:rPr>
          <w:i/>
          <w:iCs/>
          <w:color w:val="000000"/>
        </w:rPr>
        <w:t xml:space="preserve">La sua privacy </w:t>
      </w:r>
      <w:proofErr w:type="spellStart"/>
      <w:r>
        <w:rPr>
          <w:i/>
          <w:iCs/>
          <w:color w:val="000000"/>
        </w:rPr>
        <w:t>é</w:t>
      </w:r>
      <w:proofErr w:type="spellEnd"/>
      <w:r>
        <w:rPr>
          <w:i/>
          <w:iCs/>
          <w:color w:val="000000"/>
        </w:rPr>
        <w:t xml:space="preserve"> importante. Tutte le informazioni raccolte in questa procedura saranno considerate confidenziali. Se pubblicheremo i risultati della sua procedura in riviste mediche, non useremo informazioni che potrebbero svelare la sua identità.</w:t>
      </w:r>
    </w:p>
    <w:p w:rsidR="00E67BF0" w:rsidRDefault="00E67BF0" w:rsidP="00E67BF0">
      <w:pPr>
        <w:pStyle w:val="Corpodeltesto"/>
        <w:rPr>
          <w:color w:val="000000"/>
        </w:rPr>
      </w:pPr>
      <w:r>
        <w:rPr>
          <w:i/>
          <w:iCs/>
          <w:color w:val="000000"/>
        </w:rPr>
        <w:t>La sottoscrizione del presente modulo implicherà, ai sensi e per gli effetti della legge n. 675/96 relativa alla “Tutela delle persone e di altri soggetti rispetto al trattamento di dati personali”, la dichiarazione che</w:t>
      </w:r>
      <w:proofErr w:type="gramStart"/>
      <w:r>
        <w:rPr>
          <w:i/>
          <w:iCs/>
          <w:color w:val="000000"/>
        </w:rPr>
        <w:t xml:space="preserve">  </w:t>
      </w:r>
      <w:proofErr w:type="gramEnd"/>
      <w:r>
        <w:rPr>
          <w:i/>
          <w:iCs/>
          <w:color w:val="000000"/>
        </w:rPr>
        <w:t xml:space="preserve">lei </w:t>
      </w:r>
      <w:proofErr w:type="spellStart"/>
      <w:r>
        <w:rPr>
          <w:i/>
          <w:iCs/>
          <w:color w:val="000000"/>
        </w:rPr>
        <w:t>é</w:t>
      </w:r>
      <w:proofErr w:type="spellEnd"/>
      <w:r>
        <w:rPr>
          <w:i/>
          <w:iCs/>
          <w:color w:val="000000"/>
        </w:rPr>
        <w:t xml:space="preserve"> stato dettagliatamente ed esaurientemente informato ai sensi degli Artt. 10 e 13 della legge citata in merito ai suoi diritti, prestando conseguentemente il suo consenso incondizionato al trattamento, comunicazione e diffusione dei suoi dati personali, comprensivi dei dati contenuti nella sua cartella e concernenti la patologia di cui </w:t>
      </w:r>
      <w:proofErr w:type="spellStart"/>
      <w:r>
        <w:rPr>
          <w:i/>
          <w:iCs/>
          <w:color w:val="000000"/>
        </w:rPr>
        <w:t>é</w:t>
      </w:r>
      <w:proofErr w:type="spellEnd"/>
      <w:r>
        <w:rPr>
          <w:i/>
          <w:iCs/>
          <w:color w:val="000000"/>
        </w:rPr>
        <w:t xml:space="preserve"> affetto per fini di catalogazione, elaborazione, conservazione e registrazione presso gli archivi della nostra struttura per finalità gestionali, statistiche oltre che per scopi di ricerca scientifica e riconoscendo che tale attività </w:t>
      </w:r>
      <w:proofErr w:type="spellStart"/>
      <w:r>
        <w:rPr>
          <w:i/>
          <w:iCs/>
          <w:color w:val="000000"/>
        </w:rPr>
        <w:t>é</w:t>
      </w:r>
      <w:proofErr w:type="spellEnd"/>
      <w:r>
        <w:rPr>
          <w:i/>
          <w:iCs/>
          <w:color w:val="000000"/>
        </w:rPr>
        <w:t xml:space="preserve"> indispensabile per il monitoraggio, lo sviluppo e l’aggiornamento necessari per la miglior tutela della sua salute. Tali dati potranno essere inoltre condivisi in forma anonima con Società Scientifiche che ne facessero richiesta.</w:t>
      </w:r>
    </w:p>
    <w:p w:rsidR="00E67BF0" w:rsidRDefault="00E67BF0" w:rsidP="00E67BF0">
      <w:pPr>
        <w:pStyle w:val="Corpodeltesto"/>
        <w:rPr>
          <w:szCs w:val="20"/>
        </w:rPr>
      </w:pPr>
    </w:p>
    <w:p w:rsidR="00E67BF0" w:rsidRDefault="00E67BF0" w:rsidP="00E67BF0">
      <w:pPr>
        <w:pStyle w:val="Corpodeltesto"/>
        <w:rPr>
          <w:b/>
          <w:bCs/>
          <w:szCs w:val="20"/>
        </w:rPr>
      </w:pPr>
    </w:p>
    <w:p w:rsidR="00E67BF0" w:rsidRDefault="00E67BF0" w:rsidP="00E67BF0">
      <w:pPr>
        <w:pStyle w:val="Corpodeltesto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Io sottoscritto</w:t>
      </w:r>
      <w:proofErr w:type="gramEnd"/>
      <w:r>
        <w:rPr>
          <w:b/>
          <w:bCs/>
          <w:szCs w:val="20"/>
        </w:rPr>
        <w:t xml:space="preserve"> ………………………………………………………………………………………</w:t>
      </w:r>
    </w:p>
    <w:p w:rsidR="00E67BF0" w:rsidRDefault="00E67BF0" w:rsidP="00E67BF0">
      <w:pPr>
        <w:keepNext/>
        <w:jc w:val="both"/>
        <w:rPr>
          <w:rFonts w:ascii="Times New Roman" w:hAnsi="Times New Roman"/>
          <w:b/>
          <w:bCs/>
          <w:szCs w:val="20"/>
        </w:rPr>
      </w:pPr>
      <w:proofErr w:type="gramStart"/>
      <w:r>
        <w:rPr>
          <w:rFonts w:ascii="Times New Roman" w:hAnsi="Times New Roman"/>
          <w:b/>
          <w:bCs/>
          <w:szCs w:val="20"/>
        </w:rPr>
        <w:t>accetto</w:t>
      </w:r>
      <w:proofErr w:type="gramEnd"/>
      <w:r>
        <w:rPr>
          <w:rFonts w:ascii="Times New Roman" w:hAnsi="Times New Roman"/>
          <w:b/>
          <w:bCs/>
          <w:szCs w:val="20"/>
        </w:rPr>
        <w:t xml:space="preserve"> di sottopormi valvuloplastica mitralica percutanea. Dichiaro di aver letto il foglio informativo composto di </w:t>
      </w:r>
      <w:proofErr w:type="gramStart"/>
      <w:r>
        <w:rPr>
          <w:rFonts w:ascii="Times New Roman" w:hAnsi="Times New Roman"/>
          <w:b/>
          <w:bCs/>
          <w:szCs w:val="20"/>
        </w:rPr>
        <w:t>2</w:t>
      </w:r>
      <w:proofErr w:type="gramEnd"/>
      <w:r>
        <w:rPr>
          <w:rFonts w:ascii="Times New Roman" w:hAnsi="Times New Roman"/>
          <w:b/>
          <w:bCs/>
          <w:szCs w:val="20"/>
        </w:rPr>
        <w:t xml:space="preserve"> pagine e di aver discusso con i sanitari i rischi e i benefici di tale procedura.</w:t>
      </w:r>
    </w:p>
    <w:p w:rsidR="00E67BF0" w:rsidRDefault="00E67BF0" w:rsidP="00E67BF0">
      <w:pPr>
        <w:keepNext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/>
        <w:t xml:space="preserve"> </w:t>
      </w:r>
    </w:p>
    <w:p w:rsidR="00E67BF0" w:rsidRDefault="00E67BF0" w:rsidP="00E67BF0">
      <w:pPr>
        <w:keepNext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Data</w:t>
      </w:r>
      <w:proofErr w:type="gramStart"/>
      <w:r>
        <w:rPr>
          <w:rFonts w:ascii="Times New Roman" w:hAnsi="Times New Roman"/>
          <w:b/>
          <w:bCs/>
          <w:szCs w:val="20"/>
        </w:rPr>
        <w:t>, .</w:t>
      </w:r>
      <w:proofErr w:type="gramEnd"/>
      <w:r>
        <w:rPr>
          <w:rFonts w:ascii="Times New Roman" w:hAnsi="Times New Roman"/>
          <w:b/>
          <w:bCs/>
          <w:szCs w:val="20"/>
        </w:rPr>
        <w:t xml:space="preserve">...................                                                                     </w:t>
      </w:r>
    </w:p>
    <w:p w:rsidR="00E67BF0" w:rsidRDefault="00E67BF0" w:rsidP="00E67BF0">
      <w:pPr>
        <w:keepNext/>
        <w:jc w:val="both"/>
        <w:rPr>
          <w:rFonts w:ascii="Times New Roman" w:hAnsi="Times New Roman"/>
          <w:b/>
          <w:szCs w:val="20"/>
        </w:rPr>
      </w:pPr>
    </w:p>
    <w:p w:rsidR="00E67BF0" w:rsidRDefault="00E67BF0" w:rsidP="00E67BF0">
      <w:pPr>
        <w:spacing w:line="240" w:lineRule="exact"/>
        <w:ind w:left="540" w:right="300" w:firstLine="18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Firma del Paziente</w:t>
      </w:r>
      <w:proofErr w:type="gramStart"/>
      <w:r>
        <w:rPr>
          <w:rFonts w:ascii="Times New Roman" w:hAnsi="Times New Roman"/>
          <w:b/>
          <w:szCs w:val="20"/>
        </w:rPr>
        <w:t xml:space="preserve">  </w:t>
      </w:r>
      <w:proofErr w:type="gramEnd"/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-------------------------------</w:t>
      </w:r>
    </w:p>
    <w:p w:rsidR="00E67BF0" w:rsidRDefault="00E67BF0" w:rsidP="00E67BF0">
      <w:pPr>
        <w:spacing w:line="240" w:lineRule="exact"/>
        <w:ind w:right="300"/>
        <w:jc w:val="both"/>
        <w:rPr>
          <w:rFonts w:ascii="Times New Roman" w:hAnsi="Times New Roman"/>
          <w:b/>
          <w:szCs w:val="20"/>
        </w:rPr>
      </w:pPr>
    </w:p>
    <w:p w:rsidR="00E67BF0" w:rsidRDefault="00E67BF0" w:rsidP="00E67BF0">
      <w:pPr>
        <w:spacing w:line="240" w:lineRule="exact"/>
        <w:ind w:right="300"/>
        <w:jc w:val="both"/>
        <w:rPr>
          <w:rFonts w:ascii="Times New Roman" w:hAnsi="Times New Roman"/>
          <w:b/>
          <w:szCs w:val="20"/>
        </w:rPr>
      </w:pPr>
    </w:p>
    <w:p w:rsidR="00E67BF0" w:rsidRDefault="00E67BF0" w:rsidP="00E67BF0">
      <w:pPr>
        <w:spacing w:line="240" w:lineRule="exact"/>
        <w:ind w:left="540" w:right="300" w:firstLine="18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Firma di un Familiare</w:t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-------------------------------</w:t>
      </w:r>
    </w:p>
    <w:p w:rsidR="00E67BF0" w:rsidRDefault="00E67BF0" w:rsidP="00E67BF0">
      <w:pPr>
        <w:spacing w:line="240" w:lineRule="exact"/>
        <w:ind w:right="300" w:firstLine="720"/>
        <w:jc w:val="both"/>
        <w:rPr>
          <w:rFonts w:ascii="Times New Roman" w:hAnsi="Times New Roman"/>
          <w:b/>
          <w:szCs w:val="20"/>
        </w:rPr>
      </w:pPr>
      <w:proofErr w:type="gramStart"/>
      <w:r>
        <w:rPr>
          <w:rFonts w:ascii="Times New Roman" w:hAnsi="Times New Roman"/>
          <w:b/>
          <w:szCs w:val="20"/>
        </w:rPr>
        <w:t>(nel</w:t>
      </w:r>
      <w:proofErr w:type="gramEnd"/>
      <w:r>
        <w:rPr>
          <w:rFonts w:ascii="Times New Roman" w:hAnsi="Times New Roman"/>
          <w:b/>
          <w:szCs w:val="20"/>
        </w:rPr>
        <w:t xml:space="preserve"> caso il paziente fosse impossibilitato)</w:t>
      </w:r>
    </w:p>
    <w:p w:rsidR="00E67BF0" w:rsidRDefault="00E67BF0" w:rsidP="00E67BF0">
      <w:pPr>
        <w:spacing w:line="240" w:lineRule="exact"/>
        <w:ind w:left="540" w:right="300" w:firstLine="180"/>
        <w:jc w:val="both"/>
        <w:rPr>
          <w:rFonts w:ascii="Times New Roman" w:hAnsi="Times New Roman"/>
          <w:b/>
          <w:szCs w:val="20"/>
        </w:rPr>
      </w:pPr>
    </w:p>
    <w:p w:rsidR="00E67BF0" w:rsidRDefault="00E67BF0" w:rsidP="00E67BF0">
      <w:pPr>
        <w:spacing w:line="240" w:lineRule="exact"/>
        <w:ind w:left="540" w:right="300" w:firstLine="180"/>
        <w:jc w:val="both"/>
        <w:rPr>
          <w:rFonts w:ascii="Times New Roman" w:hAnsi="Times New Roman"/>
          <w:b/>
          <w:szCs w:val="20"/>
        </w:rPr>
      </w:pPr>
    </w:p>
    <w:p w:rsidR="00E67BF0" w:rsidRDefault="00E67BF0" w:rsidP="00E67BF0">
      <w:pPr>
        <w:spacing w:line="240" w:lineRule="exact"/>
        <w:ind w:left="540" w:right="300" w:firstLine="18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Firma del Medico Proponente</w:t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-------------------------------</w:t>
      </w:r>
    </w:p>
    <w:p w:rsidR="00E67BF0" w:rsidRDefault="00E67BF0" w:rsidP="00E67BF0">
      <w:pPr>
        <w:jc w:val="both"/>
        <w:rPr>
          <w:rFonts w:ascii="Times New Roman" w:hAnsi="Times New Roman"/>
          <w:bCs/>
        </w:rPr>
      </w:pPr>
    </w:p>
    <w:p w:rsidR="00E67BF0" w:rsidRDefault="00E67BF0" w:rsidP="00E67BF0">
      <w:pPr>
        <w:jc w:val="both"/>
        <w:rPr>
          <w:rFonts w:ascii="Times New Roman" w:hAnsi="Times New Roman"/>
          <w:bCs/>
        </w:rPr>
      </w:pPr>
    </w:p>
    <w:p w:rsidR="00E67BF0" w:rsidRDefault="00E67BF0" w:rsidP="00E67BF0">
      <w:pPr>
        <w:jc w:val="both"/>
        <w:rPr>
          <w:rFonts w:ascii="Times New Roman" w:hAnsi="Times New Roman"/>
          <w:bCs/>
        </w:rPr>
      </w:pPr>
    </w:p>
    <w:p w:rsidR="00E67BF0" w:rsidRDefault="00E67BF0" w:rsidP="00E67BF0">
      <w:pPr>
        <w:jc w:val="both"/>
        <w:rPr>
          <w:rFonts w:ascii="Times New Roman" w:hAnsi="Times New Roman"/>
          <w:bCs/>
        </w:rPr>
      </w:pPr>
    </w:p>
    <w:p w:rsidR="0061767C" w:rsidRDefault="0061767C">
      <w:bookmarkStart w:id="0" w:name="_GoBack"/>
      <w:bookmarkEnd w:id="0"/>
    </w:p>
    <w:sectPr w:rsidR="0061767C" w:rsidSect="00492A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F0"/>
    <w:rsid w:val="00492AC6"/>
    <w:rsid w:val="0061767C"/>
    <w:rsid w:val="00E6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CEF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BF0"/>
    <w:rPr>
      <w:rFonts w:ascii="Times" w:eastAsia="Times New Roman" w:hAnsi="Times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67BF0"/>
    <w:pPr>
      <w:spacing w:before="100" w:beforeAutospacing="1" w:after="100" w:afterAutospacing="1"/>
    </w:pPr>
    <w:rPr>
      <w:rFonts w:ascii="Times New Roman" w:hAnsi="Times New Roman"/>
      <w:color w:val="000066"/>
    </w:rPr>
  </w:style>
  <w:style w:type="paragraph" w:styleId="Corpodeltesto">
    <w:name w:val="Body Text"/>
    <w:basedOn w:val="Normale"/>
    <w:link w:val="CorpodeltestoCarattere"/>
    <w:rsid w:val="00E67BF0"/>
    <w:pPr>
      <w:jc w:val="both"/>
    </w:pPr>
    <w:rPr>
      <w:rFonts w:ascii="Times New Roman" w:hAnsi="Times New Roman"/>
    </w:rPr>
  </w:style>
  <w:style w:type="character" w:customStyle="1" w:styleId="CorpodeltestoCarattere">
    <w:name w:val="Corpo del testo Carattere"/>
    <w:basedOn w:val="Caratterepredefinitoparagrafo"/>
    <w:link w:val="Corpodeltesto"/>
    <w:rsid w:val="00E67BF0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rsid w:val="00E67BF0"/>
    <w:pPr>
      <w:jc w:val="center"/>
    </w:pPr>
    <w:rPr>
      <w:b/>
      <w:bCs/>
      <w:sz w:val="28"/>
      <w:szCs w:val="22"/>
    </w:rPr>
  </w:style>
  <w:style w:type="character" w:customStyle="1" w:styleId="Corpodeltesto2Carattere">
    <w:name w:val="Corpo del testo 2 Carattere"/>
    <w:basedOn w:val="Caratterepredefinitoparagrafo"/>
    <w:link w:val="Corpodeltesto2"/>
    <w:rsid w:val="00E67BF0"/>
    <w:rPr>
      <w:rFonts w:ascii="Times" w:eastAsia="Times New Roman" w:hAnsi="Times" w:cs="Times New Roman"/>
      <w:b/>
      <w:bCs/>
      <w:sz w:val="28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BF0"/>
    <w:rPr>
      <w:rFonts w:ascii="Times" w:eastAsia="Times New Roman" w:hAnsi="Times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67BF0"/>
    <w:pPr>
      <w:spacing w:before="100" w:beforeAutospacing="1" w:after="100" w:afterAutospacing="1"/>
    </w:pPr>
    <w:rPr>
      <w:rFonts w:ascii="Times New Roman" w:hAnsi="Times New Roman"/>
      <w:color w:val="000066"/>
    </w:rPr>
  </w:style>
  <w:style w:type="paragraph" w:styleId="Corpodeltesto">
    <w:name w:val="Body Text"/>
    <w:basedOn w:val="Normale"/>
    <w:link w:val="CorpodeltestoCarattere"/>
    <w:rsid w:val="00E67BF0"/>
    <w:pPr>
      <w:jc w:val="both"/>
    </w:pPr>
    <w:rPr>
      <w:rFonts w:ascii="Times New Roman" w:hAnsi="Times New Roman"/>
    </w:rPr>
  </w:style>
  <w:style w:type="character" w:customStyle="1" w:styleId="CorpodeltestoCarattere">
    <w:name w:val="Corpo del testo Carattere"/>
    <w:basedOn w:val="Caratterepredefinitoparagrafo"/>
    <w:link w:val="Corpodeltesto"/>
    <w:rsid w:val="00E67BF0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rsid w:val="00E67BF0"/>
    <w:pPr>
      <w:jc w:val="center"/>
    </w:pPr>
    <w:rPr>
      <w:b/>
      <w:bCs/>
      <w:sz w:val="28"/>
      <w:szCs w:val="22"/>
    </w:rPr>
  </w:style>
  <w:style w:type="character" w:customStyle="1" w:styleId="Corpodeltesto2Carattere">
    <w:name w:val="Corpo del testo 2 Carattere"/>
    <w:basedOn w:val="Caratterepredefinitoparagrafo"/>
    <w:link w:val="Corpodeltesto2"/>
    <w:rsid w:val="00E67BF0"/>
    <w:rPr>
      <w:rFonts w:ascii="Times" w:eastAsia="Times New Roman" w:hAnsi="Times" w:cs="Times New Roman"/>
      <w:b/>
      <w:b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5119</Characters>
  <Application>Microsoft Macintosh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Varbella Varbella</dc:creator>
  <cp:keywords/>
  <dc:description/>
  <cp:lastModifiedBy>Varbella Varbella</cp:lastModifiedBy>
  <cp:revision>1</cp:revision>
  <dcterms:created xsi:type="dcterms:W3CDTF">2015-09-19T20:23:00Z</dcterms:created>
  <dcterms:modified xsi:type="dcterms:W3CDTF">2015-09-19T20:24:00Z</dcterms:modified>
</cp:coreProperties>
</file>